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B64CA3" w:rsidRPr="00B530DE" w:rsidP="00B64CA3" w14:paraId="3B48D5D3" w14:textId="6195A1A6">
      <w:pPr>
        <w:ind w:firstLine="540"/>
        <w:jc w:val="right"/>
        <w:rPr>
          <w:color w:val="FF0000"/>
          <w:sz w:val="22"/>
          <w:szCs w:val="22"/>
        </w:rPr>
      </w:pPr>
      <w:r w:rsidRPr="00B530DE">
        <w:rPr>
          <w:color w:val="FF0000"/>
          <w:sz w:val="22"/>
          <w:szCs w:val="22"/>
        </w:rPr>
        <w:t>Дело № 5-</w:t>
      </w:r>
      <w:r>
        <w:rPr>
          <w:color w:val="FF0000"/>
          <w:sz w:val="22"/>
          <w:szCs w:val="22"/>
        </w:rPr>
        <w:t>599</w:t>
      </w:r>
      <w:r w:rsidRPr="00B530DE">
        <w:rPr>
          <w:color w:val="FF0000"/>
          <w:sz w:val="22"/>
          <w:szCs w:val="22"/>
        </w:rPr>
        <w:t>-210</w:t>
      </w:r>
      <w:r>
        <w:rPr>
          <w:color w:val="FF0000"/>
          <w:sz w:val="22"/>
          <w:szCs w:val="22"/>
        </w:rPr>
        <w:t>2</w:t>
      </w:r>
      <w:r w:rsidRPr="00B530DE">
        <w:rPr>
          <w:color w:val="FF0000"/>
          <w:sz w:val="22"/>
          <w:szCs w:val="22"/>
        </w:rPr>
        <w:t>/202</w:t>
      </w:r>
      <w:r>
        <w:rPr>
          <w:color w:val="FF0000"/>
          <w:sz w:val="22"/>
          <w:szCs w:val="22"/>
        </w:rPr>
        <w:t>6</w:t>
      </w:r>
    </w:p>
    <w:p w:rsidR="00B64CA3" w:rsidRPr="00B530DE" w:rsidP="00B64CA3" w14:paraId="743FDD2A" w14:textId="054DD902">
      <w:pPr>
        <w:ind w:left="566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</w:t>
      </w:r>
      <w:r w:rsidR="002A4D58">
        <w:rPr>
          <w:rFonts w:ascii="Tahoma" w:hAnsi="Tahoma" w:cs="Tahoma"/>
          <w:b/>
          <w:bCs/>
          <w:sz w:val="20"/>
          <w:szCs w:val="20"/>
        </w:rPr>
        <w:t>03MS0164-01-2026-001404-61</w:t>
      </w:r>
    </w:p>
    <w:p w:rsidR="00B64CA3" w:rsidRPr="00142D3D" w:rsidP="00B64CA3" w14:paraId="5114791C" w14:textId="77777777">
      <w:pPr>
        <w:jc w:val="center"/>
        <w:rPr>
          <w:sz w:val="28"/>
          <w:szCs w:val="28"/>
        </w:rPr>
      </w:pPr>
      <w:r w:rsidRPr="00142D3D">
        <w:rPr>
          <w:sz w:val="28"/>
          <w:szCs w:val="28"/>
        </w:rPr>
        <w:t>ПОСТАНОВЛЕНИЕ</w:t>
      </w:r>
    </w:p>
    <w:p w:rsidR="00B64CA3" w:rsidRPr="00142D3D" w:rsidP="00B64CA3" w14:paraId="197713E5" w14:textId="77777777">
      <w:pPr>
        <w:jc w:val="center"/>
        <w:rPr>
          <w:sz w:val="28"/>
          <w:szCs w:val="28"/>
        </w:rPr>
      </w:pPr>
      <w:r w:rsidRPr="00142D3D">
        <w:rPr>
          <w:sz w:val="28"/>
          <w:szCs w:val="28"/>
        </w:rPr>
        <w:t>по делу об административном правонарушении</w:t>
      </w:r>
    </w:p>
    <w:p w:rsidR="00B64CA3" w:rsidRPr="00142D3D" w:rsidP="00B64CA3" w14:paraId="0843012D" w14:textId="77777777">
      <w:pPr>
        <w:jc w:val="center"/>
        <w:rPr>
          <w:sz w:val="28"/>
          <w:szCs w:val="28"/>
        </w:rPr>
      </w:pPr>
    </w:p>
    <w:p w:rsidR="00B64CA3" w:rsidRPr="00142D3D" w:rsidP="00B64CA3" w14:paraId="0D90CBAE" w14:textId="77777777">
      <w:pPr>
        <w:jc w:val="both"/>
        <w:rPr>
          <w:sz w:val="28"/>
          <w:szCs w:val="28"/>
        </w:rPr>
      </w:pPr>
      <w:r w:rsidRPr="00142D3D">
        <w:rPr>
          <w:sz w:val="28"/>
          <w:szCs w:val="28"/>
        </w:rPr>
        <w:t xml:space="preserve">       г. Нижневартовск                                                             </w:t>
      </w:r>
      <w:r>
        <w:rPr>
          <w:sz w:val="28"/>
          <w:szCs w:val="28"/>
        </w:rPr>
        <w:t xml:space="preserve">09 сентября 2026 </w:t>
      </w:r>
      <w:r w:rsidRPr="00142D3D">
        <w:rPr>
          <w:sz w:val="28"/>
          <w:szCs w:val="28"/>
        </w:rPr>
        <w:t>года</w:t>
      </w:r>
    </w:p>
    <w:p w:rsidR="00B64CA3" w:rsidRPr="00142D3D" w:rsidP="00B64CA3" w14:paraId="06E28BC2" w14:textId="77777777">
      <w:pPr>
        <w:jc w:val="both"/>
        <w:rPr>
          <w:sz w:val="28"/>
          <w:szCs w:val="28"/>
        </w:rPr>
      </w:pPr>
      <w:r w:rsidRPr="00142D3D">
        <w:rPr>
          <w:sz w:val="28"/>
          <w:szCs w:val="28"/>
        </w:rPr>
        <w:t xml:space="preserve"> </w:t>
      </w:r>
      <w:r w:rsidRPr="00142D3D">
        <w:rPr>
          <w:sz w:val="28"/>
          <w:szCs w:val="28"/>
        </w:rPr>
        <w:tab/>
      </w:r>
    </w:p>
    <w:p w:rsidR="00B64CA3" w:rsidRPr="00142D3D" w:rsidP="00B64CA3" w14:paraId="3C185822" w14:textId="77777777">
      <w:pPr>
        <w:ind w:firstLine="540"/>
        <w:jc w:val="both"/>
        <w:rPr>
          <w:sz w:val="28"/>
          <w:szCs w:val="28"/>
        </w:rPr>
      </w:pPr>
      <w:r w:rsidRPr="00142D3D">
        <w:rPr>
          <w:sz w:val="28"/>
          <w:szCs w:val="28"/>
        </w:rPr>
        <w:tab/>
        <w:t xml:space="preserve">Мировой судья судебного участка </w:t>
      </w:r>
      <w:r w:rsidRPr="00142D3D">
        <w:rPr>
          <w:sz w:val="28"/>
          <w:szCs w:val="28"/>
        </w:rPr>
        <w:t>№ 1 Нижневартовского судебного района города окружного значения Нижневартовска Ханты-Мансийского автономного округа-Югры</w:t>
      </w:r>
      <w:r>
        <w:rPr>
          <w:sz w:val="28"/>
          <w:szCs w:val="28"/>
        </w:rPr>
        <w:t xml:space="preserve">, </w:t>
      </w:r>
      <w:r w:rsidRPr="00142D3D">
        <w:rPr>
          <w:sz w:val="28"/>
          <w:szCs w:val="28"/>
        </w:rPr>
        <w:t xml:space="preserve">О.В.Вдовина, находящийся по адресу ул. Нефтяников, 6, г. Нижневартовск, </w:t>
      </w:r>
      <w:r>
        <w:rPr>
          <w:sz w:val="28"/>
          <w:szCs w:val="28"/>
        </w:rPr>
        <w:t>и.о. мирового судьи судебного участка №2 этого же судебного ра</w:t>
      </w:r>
      <w:r>
        <w:rPr>
          <w:sz w:val="28"/>
          <w:szCs w:val="28"/>
        </w:rPr>
        <w:t xml:space="preserve">йона, </w:t>
      </w:r>
    </w:p>
    <w:p w:rsidR="00B64CA3" w:rsidRPr="00142D3D" w:rsidP="00B64CA3" w14:paraId="0CF9F535" w14:textId="77777777">
      <w:pPr>
        <w:tabs>
          <w:tab w:val="left" w:pos="540"/>
        </w:tabs>
        <w:jc w:val="both"/>
        <w:rPr>
          <w:sz w:val="28"/>
          <w:szCs w:val="28"/>
        </w:rPr>
      </w:pPr>
      <w:r w:rsidRPr="00142D3D">
        <w:rPr>
          <w:sz w:val="28"/>
          <w:szCs w:val="28"/>
        </w:rPr>
        <w:t xml:space="preserve">       рассмотрев дело об административном правонарушении в отношении </w:t>
      </w:r>
    </w:p>
    <w:p w:rsidR="00B64CA3" w:rsidP="00B64CA3" w14:paraId="09F16847" w14:textId="1453138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>Сулеева Алексея Петровича</w:t>
      </w:r>
      <w:r w:rsidRPr="00142D3D">
        <w:rPr>
          <w:rFonts w:eastAsia="MS Mincho"/>
          <w:sz w:val="28"/>
          <w:szCs w:val="28"/>
        </w:rPr>
        <w:t>,</w:t>
      </w:r>
      <w:r w:rsidRPr="00142D3D">
        <w:rPr>
          <w:sz w:val="28"/>
          <w:szCs w:val="28"/>
        </w:rPr>
        <w:t xml:space="preserve"> </w:t>
      </w:r>
      <w:r w:rsidR="00281FF3">
        <w:rPr>
          <w:sz w:val="28"/>
          <w:szCs w:val="28"/>
        </w:rPr>
        <w:t>*</w:t>
      </w:r>
      <w:r w:rsidRPr="00142D3D">
        <w:rPr>
          <w:sz w:val="28"/>
          <w:szCs w:val="28"/>
        </w:rPr>
        <w:t xml:space="preserve"> года рождения, уроженца </w:t>
      </w:r>
      <w:r w:rsidR="00281FF3">
        <w:rPr>
          <w:sz w:val="28"/>
          <w:szCs w:val="28"/>
        </w:rPr>
        <w:t>*</w:t>
      </w:r>
      <w:r>
        <w:rPr>
          <w:sz w:val="28"/>
          <w:szCs w:val="28"/>
        </w:rPr>
        <w:t xml:space="preserve">, </w:t>
      </w:r>
      <w:r w:rsidRPr="00142D3D">
        <w:rPr>
          <w:sz w:val="28"/>
          <w:szCs w:val="28"/>
        </w:rPr>
        <w:t xml:space="preserve"> </w:t>
      </w:r>
      <w:r w:rsidR="002A4D58">
        <w:rPr>
          <w:sz w:val="28"/>
          <w:szCs w:val="28"/>
        </w:rPr>
        <w:t>пенсионера</w:t>
      </w:r>
      <w:r>
        <w:rPr>
          <w:sz w:val="28"/>
          <w:szCs w:val="28"/>
        </w:rPr>
        <w:t xml:space="preserve">, </w:t>
      </w:r>
      <w:r w:rsidRPr="00142D3D">
        <w:rPr>
          <w:sz w:val="28"/>
          <w:szCs w:val="28"/>
        </w:rPr>
        <w:t xml:space="preserve"> зарегистрированного </w:t>
      </w:r>
      <w:r>
        <w:rPr>
          <w:sz w:val="28"/>
          <w:szCs w:val="28"/>
        </w:rPr>
        <w:t xml:space="preserve">и проживающего по адресу: </w:t>
      </w:r>
      <w:r w:rsidR="00281FF3">
        <w:rPr>
          <w:sz w:val="28"/>
          <w:szCs w:val="28"/>
        </w:rPr>
        <w:t>*</w:t>
      </w:r>
      <w:r>
        <w:rPr>
          <w:sz w:val="28"/>
          <w:szCs w:val="28"/>
        </w:rPr>
        <w:t xml:space="preserve">, </w:t>
      </w:r>
      <w:r w:rsidRPr="00142D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паспорт  </w:t>
      </w:r>
      <w:r w:rsidR="00281FF3">
        <w:rPr>
          <w:sz w:val="28"/>
          <w:szCs w:val="28"/>
        </w:rPr>
        <w:t>*</w:t>
      </w:r>
      <w:r w:rsidR="002A4D58">
        <w:rPr>
          <w:sz w:val="28"/>
          <w:szCs w:val="28"/>
        </w:rPr>
        <w:t xml:space="preserve">, </w:t>
      </w:r>
    </w:p>
    <w:p w:rsidR="002A4D58" w:rsidRPr="00142D3D" w:rsidP="00B64CA3" w14:paraId="6868EEC1" w14:textId="77777777">
      <w:pPr>
        <w:ind w:firstLine="540"/>
        <w:jc w:val="both"/>
        <w:rPr>
          <w:sz w:val="28"/>
          <w:szCs w:val="28"/>
        </w:rPr>
      </w:pPr>
    </w:p>
    <w:p w:rsidR="00B64CA3" w:rsidRPr="00142D3D" w:rsidP="00B64CA3" w14:paraId="0D3A245E" w14:textId="77777777">
      <w:pPr>
        <w:ind w:firstLine="540"/>
        <w:jc w:val="center"/>
        <w:rPr>
          <w:sz w:val="28"/>
          <w:szCs w:val="28"/>
        </w:rPr>
      </w:pPr>
      <w:r w:rsidRPr="00142D3D">
        <w:rPr>
          <w:sz w:val="28"/>
          <w:szCs w:val="28"/>
        </w:rPr>
        <w:t>УСТАНОВИЛ:</w:t>
      </w:r>
    </w:p>
    <w:p w:rsidR="00B64CA3" w:rsidRPr="00142D3D" w:rsidP="00B64CA3" w14:paraId="0A91E2F3" w14:textId="77777777">
      <w:pPr>
        <w:ind w:firstLine="540"/>
        <w:jc w:val="center"/>
        <w:rPr>
          <w:color w:val="FF0000"/>
          <w:sz w:val="28"/>
          <w:szCs w:val="28"/>
        </w:rPr>
      </w:pPr>
    </w:p>
    <w:p w:rsidR="00B64CA3" w:rsidRPr="00341C1F" w:rsidP="00B64CA3" w14:paraId="19BC2B9E" w14:textId="59967A4D">
      <w:pPr>
        <w:ind w:firstLine="540"/>
        <w:jc w:val="both"/>
        <w:rPr>
          <w:rFonts w:eastAsia="MS Mincho"/>
          <w:sz w:val="28"/>
          <w:szCs w:val="28"/>
        </w:rPr>
      </w:pPr>
      <w:r>
        <w:rPr>
          <w:rFonts w:eastAsia="MS Mincho"/>
          <w:sz w:val="28"/>
          <w:szCs w:val="28"/>
        </w:rPr>
        <w:t xml:space="preserve">Сулеев А.П., 26.07.2026  года </w:t>
      </w:r>
      <w:r w:rsidRPr="00142D3D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23:25 </w:t>
      </w:r>
      <w:r w:rsidRPr="00142D3D">
        <w:rPr>
          <w:sz w:val="28"/>
          <w:szCs w:val="28"/>
        </w:rPr>
        <w:t xml:space="preserve"> в районе </w:t>
      </w:r>
      <w:r>
        <w:rPr>
          <w:sz w:val="28"/>
          <w:szCs w:val="28"/>
        </w:rPr>
        <w:t xml:space="preserve"> 11 км автодороги Белебей-Приютово Белебеевского района Республики Башкортостан </w:t>
      </w:r>
      <w:r w:rsidRPr="00142D3D">
        <w:rPr>
          <w:sz w:val="28"/>
          <w:szCs w:val="28"/>
        </w:rPr>
        <w:t xml:space="preserve">  в нарушение п. 2.7 Правил дорожного движения РФ управлял транспортным средством «</w:t>
      </w:r>
      <w:r>
        <w:rPr>
          <w:sz w:val="28"/>
          <w:szCs w:val="28"/>
        </w:rPr>
        <w:t>Киа Сид</w:t>
      </w:r>
      <w:r w:rsidRPr="00142D3D">
        <w:rPr>
          <w:sz w:val="28"/>
          <w:szCs w:val="28"/>
        </w:rPr>
        <w:t xml:space="preserve">», государственный регистрационный знак </w:t>
      </w:r>
      <w:r w:rsidR="00281FF3">
        <w:rPr>
          <w:sz w:val="28"/>
          <w:szCs w:val="28"/>
        </w:rPr>
        <w:t>*</w:t>
      </w:r>
      <w:r w:rsidRPr="00142D3D">
        <w:rPr>
          <w:sz w:val="28"/>
          <w:szCs w:val="28"/>
        </w:rPr>
        <w:t xml:space="preserve"> в состоянии опьянения, указанные действия не содержат </w:t>
      </w:r>
      <w:hyperlink r:id="rId4" w:history="1">
        <w:r w:rsidRPr="00142D3D">
          <w:rPr>
            <w:rStyle w:val="Hyperlink"/>
            <w:color w:val="262626" w:themeColor="text1" w:themeTint="D9"/>
            <w:sz w:val="28"/>
            <w:szCs w:val="28"/>
            <w:u w:val="none"/>
          </w:rPr>
          <w:t xml:space="preserve">уголовно наказуемого </w:t>
        </w:r>
        <w:r w:rsidRPr="00142D3D">
          <w:rPr>
            <w:rStyle w:val="Hyperlink"/>
            <w:color w:val="262626" w:themeColor="text1" w:themeTint="D9"/>
            <w:sz w:val="28"/>
            <w:szCs w:val="28"/>
            <w:u w:val="none"/>
          </w:rPr>
          <w:t>деяния</w:t>
        </w:r>
      </w:hyperlink>
      <w:r w:rsidRPr="00142D3D">
        <w:rPr>
          <w:color w:val="262626" w:themeColor="text1" w:themeTint="D9"/>
          <w:sz w:val="28"/>
          <w:szCs w:val="28"/>
        </w:rPr>
        <w:t xml:space="preserve">. </w:t>
      </w:r>
    </w:p>
    <w:p w:rsidR="00B64CA3" w:rsidP="00B64CA3" w14:paraId="62E20DBC" w14:textId="00233368">
      <w:pPr>
        <w:widowControl w:val="0"/>
        <w:shd w:val="clear" w:color="auto" w:fill="FFFFFF"/>
        <w:tabs>
          <w:tab w:val="left" w:pos="3960"/>
        </w:tabs>
        <w:autoSpaceDE w:val="0"/>
        <w:autoSpaceDN w:val="0"/>
        <w:adjustRightInd w:val="0"/>
        <w:ind w:right="29" w:firstLine="567"/>
        <w:jc w:val="both"/>
        <w:rPr>
          <w:rFonts w:eastAsia="MS Mincho"/>
          <w:color w:val="FF0000"/>
          <w:sz w:val="28"/>
          <w:szCs w:val="28"/>
        </w:rPr>
      </w:pPr>
      <w:r>
        <w:rPr>
          <w:bCs/>
          <w:color w:val="FF0000"/>
          <w:sz w:val="28"/>
          <w:szCs w:val="28"/>
        </w:rPr>
        <w:t>При</w:t>
      </w:r>
      <w:r w:rsidRPr="00142D3D">
        <w:rPr>
          <w:bCs/>
          <w:color w:val="FF0000"/>
          <w:sz w:val="28"/>
          <w:szCs w:val="28"/>
        </w:rPr>
        <w:t xml:space="preserve"> рассмотрени</w:t>
      </w:r>
      <w:r>
        <w:rPr>
          <w:bCs/>
          <w:color w:val="FF0000"/>
          <w:sz w:val="28"/>
          <w:szCs w:val="28"/>
        </w:rPr>
        <w:t>и</w:t>
      </w:r>
      <w:r w:rsidRPr="00142D3D">
        <w:rPr>
          <w:bCs/>
          <w:color w:val="FF0000"/>
          <w:sz w:val="28"/>
          <w:szCs w:val="28"/>
        </w:rPr>
        <w:t xml:space="preserve"> дела об административном правонарушении </w:t>
      </w:r>
      <w:r>
        <w:rPr>
          <w:rFonts w:eastAsia="MS Mincho"/>
          <w:color w:val="FF0000"/>
          <w:sz w:val="28"/>
          <w:szCs w:val="28"/>
        </w:rPr>
        <w:t>Сулеев А.П. вину признал.</w:t>
      </w:r>
    </w:p>
    <w:p w:rsidR="00B64CA3" w:rsidRPr="00142D3D" w:rsidP="00B64CA3" w14:paraId="1535CE20" w14:textId="77777777">
      <w:pPr>
        <w:widowControl w:val="0"/>
        <w:shd w:val="clear" w:color="auto" w:fill="FFFFFF"/>
        <w:tabs>
          <w:tab w:val="left" w:pos="3960"/>
        </w:tabs>
        <w:autoSpaceDE w:val="0"/>
        <w:autoSpaceDN w:val="0"/>
        <w:adjustRightInd w:val="0"/>
        <w:ind w:right="29" w:firstLine="567"/>
        <w:jc w:val="both"/>
        <w:rPr>
          <w:color w:val="262626" w:themeColor="text1" w:themeTint="D9"/>
          <w:sz w:val="28"/>
          <w:szCs w:val="28"/>
        </w:rPr>
      </w:pPr>
      <w:r w:rsidRPr="00142D3D">
        <w:rPr>
          <w:color w:val="262626" w:themeColor="text1" w:themeTint="D9"/>
          <w:sz w:val="28"/>
          <w:szCs w:val="28"/>
        </w:rPr>
        <w:t xml:space="preserve">Мировой судья, исследовав доказательства по делу, приходит к следующему.   </w:t>
      </w:r>
    </w:p>
    <w:p w:rsidR="00B64CA3" w:rsidRPr="00142D3D" w:rsidP="00B64CA3" w14:paraId="4C315985" w14:textId="77777777">
      <w:pPr>
        <w:ind w:firstLine="540"/>
        <w:jc w:val="both"/>
        <w:rPr>
          <w:color w:val="262626" w:themeColor="text1" w:themeTint="D9"/>
          <w:sz w:val="28"/>
          <w:szCs w:val="28"/>
        </w:rPr>
      </w:pPr>
      <w:r w:rsidRPr="00142D3D">
        <w:rPr>
          <w:color w:val="262626" w:themeColor="text1" w:themeTint="D9"/>
          <w:sz w:val="28"/>
          <w:szCs w:val="28"/>
        </w:rPr>
        <w:t>Согласно п. 2.7 Правил дорожного движения РФ водителю запрещается управлять транспортным</w:t>
      </w:r>
      <w:r w:rsidRPr="00142D3D">
        <w:rPr>
          <w:color w:val="262626" w:themeColor="text1" w:themeTint="D9"/>
          <w:sz w:val="28"/>
          <w:szCs w:val="28"/>
        </w:rPr>
        <w:t xml:space="preserve"> средством в состоянии опьянения (алкогольного, наркотического или иного), под воздействием лекарственных препаратов, ухудшающих реакцию и внимание, в болезненном или утомленном состоянии, ставящем под угрозу безопасность движения.</w:t>
      </w:r>
    </w:p>
    <w:p w:rsidR="00B64CA3" w:rsidRPr="00142D3D" w:rsidP="00B64CA3" w14:paraId="1C44307D" w14:textId="77777777">
      <w:pPr>
        <w:ind w:firstLine="540"/>
        <w:jc w:val="both"/>
        <w:rPr>
          <w:sz w:val="28"/>
          <w:szCs w:val="28"/>
        </w:rPr>
      </w:pPr>
      <w:r w:rsidRPr="00142D3D">
        <w:rPr>
          <w:color w:val="262626" w:themeColor="text1" w:themeTint="D9"/>
          <w:sz w:val="28"/>
          <w:szCs w:val="28"/>
        </w:rPr>
        <w:t xml:space="preserve">Административная ответственность по части 1 статьи 12.8 Кодекса Российской Федерации об административных правонарушениях предусмотрена за управление транспортным средством водителем, находящимся в состоянии опьянения, если такие действия не содержат </w:t>
      </w:r>
      <w:hyperlink r:id="rId4" w:history="1">
        <w:r w:rsidRPr="00142D3D">
          <w:rPr>
            <w:rStyle w:val="Hyperlink"/>
            <w:color w:val="262626" w:themeColor="text1" w:themeTint="D9"/>
            <w:sz w:val="28"/>
            <w:szCs w:val="28"/>
            <w:u w:val="none"/>
          </w:rPr>
          <w:t>уголовно наказуемого деяния</w:t>
        </w:r>
      </w:hyperlink>
      <w:r w:rsidRPr="00142D3D">
        <w:rPr>
          <w:sz w:val="28"/>
          <w:szCs w:val="28"/>
        </w:rPr>
        <w:t>, и 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лет.</w:t>
      </w:r>
    </w:p>
    <w:p w:rsidR="00B64CA3" w:rsidRPr="00142D3D" w:rsidP="00B64CA3" w14:paraId="7F04F7D5" w14:textId="6FCA595D">
      <w:pPr>
        <w:pStyle w:val="BodyTextIndent"/>
        <w:tabs>
          <w:tab w:val="left" w:pos="4820"/>
        </w:tabs>
        <w:ind w:firstLine="540"/>
        <w:jc w:val="both"/>
        <w:rPr>
          <w:szCs w:val="28"/>
        </w:rPr>
      </w:pPr>
      <w:r w:rsidRPr="00142D3D">
        <w:rPr>
          <w:szCs w:val="28"/>
        </w:rPr>
        <w:t xml:space="preserve">Из протокола </w:t>
      </w:r>
      <w:r>
        <w:rPr>
          <w:szCs w:val="28"/>
        </w:rPr>
        <w:t>02 АП № 779432</w:t>
      </w:r>
      <w:r w:rsidRPr="00142D3D">
        <w:rPr>
          <w:szCs w:val="28"/>
        </w:rPr>
        <w:t xml:space="preserve"> об</w:t>
      </w:r>
      <w:r w:rsidRPr="00142D3D">
        <w:rPr>
          <w:szCs w:val="28"/>
        </w:rPr>
        <w:t xml:space="preserve"> административном правонарушении от </w:t>
      </w:r>
      <w:r>
        <w:rPr>
          <w:szCs w:val="28"/>
        </w:rPr>
        <w:t>26.07.2026</w:t>
      </w:r>
      <w:r w:rsidRPr="00142D3D">
        <w:rPr>
          <w:szCs w:val="28"/>
        </w:rPr>
        <w:t xml:space="preserve">, составленного уполномоченным должностным лицом следует, что </w:t>
      </w:r>
      <w:r>
        <w:rPr>
          <w:rFonts w:eastAsia="MS Mincho"/>
          <w:szCs w:val="28"/>
        </w:rPr>
        <w:t xml:space="preserve">Сулеев А.П. </w:t>
      </w:r>
      <w:r w:rsidRPr="00142D3D">
        <w:rPr>
          <w:szCs w:val="28"/>
        </w:rPr>
        <w:t>разъяснены процессуальные права, предусмотренные ст. 25.1 Кодекса РФ об административных правонарушениях, а также возможность не свидете</w:t>
      </w:r>
      <w:r w:rsidRPr="00142D3D">
        <w:rPr>
          <w:szCs w:val="28"/>
        </w:rPr>
        <w:t xml:space="preserve">льствовать против самого себя (ст. 51 Конституции РФ), что подтверждается его подписью, замечаний </w:t>
      </w:r>
      <w:r>
        <w:rPr>
          <w:szCs w:val="28"/>
        </w:rPr>
        <w:t xml:space="preserve"> и объяснений </w:t>
      </w:r>
      <w:r w:rsidRPr="00142D3D">
        <w:rPr>
          <w:szCs w:val="28"/>
        </w:rPr>
        <w:t xml:space="preserve">не указал. </w:t>
      </w:r>
    </w:p>
    <w:p w:rsidR="00B64CA3" w:rsidRPr="00142D3D" w:rsidP="00B64CA3" w14:paraId="7CA4B111" w14:textId="2FD142D4">
      <w:pPr>
        <w:pStyle w:val="BodyTextIndent"/>
        <w:tabs>
          <w:tab w:val="left" w:pos="4820"/>
        </w:tabs>
        <w:ind w:firstLine="540"/>
        <w:jc w:val="both"/>
        <w:rPr>
          <w:szCs w:val="28"/>
        </w:rPr>
      </w:pPr>
      <w:r w:rsidRPr="00142D3D">
        <w:rPr>
          <w:szCs w:val="28"/>
        </w:rPr>
        <w:t xml:space="preserve">В соответствии с протоколом </w:t>
      </w:r>
      <w:r>
        <w:rPr>
          <w:szCs w:val="28"/>
        </w:rPr>
        <w:t>02 АГ № 149525</w:t>
      </w:r>
      <w:r w:rsidRPr="00142D3D">
        <w:rPr>
          <w:szCs w:val="28"/>
        </w:rPr>
        <w:t xml:space="preserve"> от</w:t>
      </w:r>
      <w:r>
        <w:rPr>
          <w:szCs w:val="28"/>
        </w:rPr>
        <w:t xml:space="preserve"> 26.07.2026</w:t>
      </w:r>
      <w:r w:rsidRPr="00142D3D">
        <w:rPr>
          <w:szCs w:val="28"/>
        </w:rPr>
        <w:t xml:space="preserve"> года </w:t>
      </w:r>
      <w:r>
        <w:rPr>
          <w:rFonts w:eastAsia="MS Mincho"/>
          <w:szCs w:val="28"/>
        </w:rPr>
        <w:t xml:space="preserve">Сулеев А.П.  </w:t>
      </w:r>
      <w:r w:rsidRPr="00142D3D">
        <w:rPr>
          <w:rFonts w:eastAsia="MS Mincho"/>
          <w:szCs w:val="28"/>
        </w:rPr>
        <w:t xml:space="preserve"> </w:t>
      </w:r>
      <w:r w:rsidRPr="00142D3D">
        <w:rPr>
          <w:szCs w:val="28"/>
        </w:rPr>
        <w:t>отстранен от управления транспортным средством, поскольк</w:t>
      </w:r>
      <w:r w:rsidRPr="00142D3D">
        <w:rPr>
          <w:szCs w:val="28"/>
        </w:rPr>
        <w:t>у у него имелись признаки  опь</w:t>
      </w:r>
      <w:r>
        <w:rPr>
          <w:szCs w:val="28"/>
        </w:rPr>
        <w:t>янения – запах алкоголя изо рта.</w:t>
      </w:r>
    </w:p>
    <w:p w:rsidR="00B64CA3" w:rsidRPr="00142D3D" w:rsidP="00B64CA3" w14:paraId="5529E1C5" w14:textId="30766532">
      <w:pPr>
        <w:ind w:firstLine="540"/>
        <w:jc w:val="both"/>
        <w:rPr>
          <w:sz w:val="28"/>
          <w:szCs w:val="28"/>
        </w:rPr>
      </w:pPr>
      <w:r w:rsidRPr="00142D3D">
        <w:rPr>
          <w:sz w:val="28"/>
          <w:szCs w:val="28"/>
        </w:rPr>
        <w:t xml:space="preserve">Согласно акту </w:t>
      </w:r>
      <w:r>
        <w:rPr>
          <w:sz w:val="28"/>
          <w:szCs w:val="28"/>
        </w:rPr>
        <w:t>02 АС № 241643</w:t>
      </w:r>
      <w:r w:rsidRPr="00142D3D">
        <w:rPr>
          <w:sz w:val="28"/>
          <w:szCs w:val="28"/>
        </w:rPr>
        <w:t xml:space="preserve">  освидетельствования на состояние алкогольного опьянения от </w:t>
      </w:r>
      <w:r>
        <w:rPr>
          <w:sz w:val="28"/>
          <w:szCs w:val="28"/>
        </w:rPr>
        <w:t>26.07.2026</w:t>
      </w:r>
      <w:r w:rsidRPr="00142D3D">
        <w:rPr>
          <w:sz w:val="28"/>
          <w:szCs w:val="28"/>
        </w:rPr>
        <w:t xml:space="preserve"> и бумажному носителю с записью результатов исследования у </w:t>
      </w:r>
      <w:r>
        <w:rPr>
          <w:rFonts w:eastAsia="MS Mincho"/>
          <w:sz w:val="28"/>
          <w:szCs w:val="28"/>
        </w:rPr>
        <w:t>Сулеева А.П.</w:t>
      </w:r>
      <w:r w:rsidRPr="00142D3D">
        <w:rPr>
          <w:rFonts w:eastAsia="MS Mincho"/>
          <w:sz w:val="28"/>
          <w:szCs w:val="28"/>
        </w:rPr>
        <w:t xml:space="preserve"> </w:t>
      </w:r>
      <w:r w:rsidRPr="00142D3D">
        <w:rPr>
          <w:sz w:val="28"/>
          <w:szCs w:val="28"/>
        </w:rPr>
        <w:t xml:space="preserve">установлено состояние </w:t>
      </w:r>
      <w:r w:rsidRPr="00142D3D">
        <w:rPr>
          <w:sz w:val="28"/>
          <w:szCs w:val="28"/>
        </w:rPr>
        <w:t xml:space="preserve">алкогольного опьянения. </w:t>
      </w:r>
    </w:p>
    <w:p w:rsidR="00B64CA3" w:rsidRPr="00142D3D" w:rsidP="00B64CA3" w14:paraId="42C72180" w14:textId="2E44EDE3">
      <w:pPr>
        <w:ind w:firstLine="540"/>
        <w:jc w:val="both"/>
        <w:rPr>
          <w:sz w:val="28"/>
          <w:szCs w:val="28"/>
        </w:rPr>
      </w:pPr>
      <w:r w:rsidRPr="00142D3D">
        <w:rPr>
          <w:sz w:val="28"/>
          <w:szCs w:val="28"/>
        </w:rPr>
        <w:t xml:space="preserve">При проведении указанного освидетельствования на месте остановки транспортного средства с помощью технического средства измерения у водителя </w:t>
      </w:r>
      <w:r>
        <w:rPr>
          <w:rFonts w:eastAsia="MS Mincho"/>
          <w:sz w:val="28"/>
          <w:szCs w:val="28"/>
        </w:rPr>
        <w:t>Сулеева А.П. об</w:t>
      </w:r>
      <w:r w:rsidRPr="00142D3D">
        <w:rPr>
          <w:sz w:val="28"/>
          <w:szCs w:val="28"/>
        </w:rPr>
        <w:t>наружено в выдыхаемом воздухе наличие этилового спир</w:t>
      </w:r>
      <w:r>
        <w:rPr>
          <w:sz w:val="28"/>
          <w:szCs w:val="28"/>
        </w:rPr>
        <w:t>т</w:t>
      </w:r>
      <w:r w:rsidRPr="00142D3D">
        <w:rPr>
          <w:sz w:val="28"/>
          <w:szCs w:val="28"/>
        </w:rPr>
        <w:t xml:space="preserve">а в концентрации </w:t>
      </w:r>
      <w:r>
        <w:rPr>
          <w:sz w:val="28"/>
          <w:szCs w:val="28"/>
        </w:rPr>
        <w:t>0,314</w:t>
      </w:r>
      <w:r w:rsidRPr="00142D3D">
        <w:rPr>
          <w:sz w:val="28"/>
          <w:szCs w:val="28"/>
        </w:rPr>
        <w:t xml:space="preserve"> мг/л, что превышает возможную суммарную погрешность измерений, установленную законом (0,16 мг/л). </w:t>
      </w:r>
    </w:p>
    <w:p w:rsidR="00B64CA3" w:rsidRPr="00142D3D" w:rsidP="00B64CA3" w14:paraId="6C5D0AA8" w14:textId="77777777">
      <w:pPr>
        <w:ind w:firstLine="540"/>
        <w:jc w:val="both"/>
        <w:rPr>
          <w:sz w:val="28"/>
          <w:szCs w:val="28"/>
        </w:rPr>
      </w:pPr>
      <w:r w:rsidRPr="00142D3D">
        <w:rPr>
          <w:sz w:val="28"/>
          <w:szCs w:val="28"/>
        </w:rPr>
        <w:t xml:space="preserve">С результатами освидетельствования последний согласился, о чем в </w:t>
      </w:r>
      <w:r>
        <w:rPr>
          <w:sz w:val="28"/>
          <w:szCs w:val="28"/>
        </w:rPr>
        <w:t>акте</w:t>
      </w:r>
      <w:r w:rsidRPr="00142D3D">
        <w:rPr>
          <w:sz w:val="28"/>
          <w:szCs w:val="28"/>
        </w:rPr>
        <w:t xml:space="preserve"> имеется его подписью, что подтверждается видеозаписью.</w:t>
      </w:r>
    </w:p>
    <w:p w:rsidR="00B64CA3" w:rsidRPr="009A0F5A" w:rsidP="00B64CA3" w14:paraId="486EC318" w14:textId="0AF11033">
      <w:pPr>
        <w:ind w:firstLine="540"/>
        <w:jc w:val="both"/>
        <w:rPr>
          <w:rFonts w:eastAsia="MS Mincho"/>
          <w:color w:val="0D0D0D" w:themeColor="text1" w:themeTint="F2"/>
          <w:sz w:val="28"/>
          <w:szCs w:val="28"/>
        </w:rPr>
      </w:pPr>
      <w:r w:rsidRPr="00142D3D">
        <w:rPr>
          <w:sz w:val="28"/>
          <w:szCs w:val="28"/>
        </w:rPr>
        <w:t>Факт управления транспортным ср</w:t>
      </w:r>
      <w:r w:rsidRPr="00142D3D">
        <w:rPr>
          <w:sz w:val="28"/>
          <w:szCs w:val="28"/>
        </w:rPr>
        <w:t>едством «</w:t>
      </w:r>
      <w:r>
        <w:rPr>
          <w:sz w:val="28"/>
          <w:szCs w:val="28"/>
        </w:rPr>
        <w:t>Киа Сид</w:t>
      </w:r>
      <w:r w:rsidRPr="00142D3D">
        <w:rPr>
          <w:sz w:val="28"/>
          <w:szCs w:val="28"/>
        </w:rPr>
        <w:t xml:space="preserve">», государственный регистрационный знак </w:t>
      </w:r>
      <w:r w:rsidR="00281FF3">
        <w:rPr>
          <w:sz w:val="28"/>
          <w:szCs w:val="28"/>
        </w:rPr>
        <w:t xml:space="preserve">* </w:t>
      </w:r>
      <w:r w:rsidRPr="00142D3D">
        <w:rPr>
          <w:sz w:val="28"/>
          <w:szCs w:val="28"/>
        </w:rPr>
        <w:t xml:space="preserve">водителем </w:t>
      </w:r>
      <w:r>
        <w:rPr>
          <w:rFonts w:eastAsia="MS Mincho"/>
          <w:sz w:val="28"/>
          <w:szCs w:val="28"/>
        </w:rPr>
        <w:t xml:space="preserve">Сулеевым А.П. </w:t>
      </w:r>
      <w:r w:rsidRPr="00142D3D">
        <w:rPr>
          <w:sz w:val="28"/>
          <w:szCs w:val="28"/>
        </w:rPr>
        <w:t xml:space="preserve">подтверждается видеофиксацией </w:t>
      </w:r>
      <w:r w:rsidRPr="009A0F5A">
        <w:rPr>
          <w:color w:val="0D0D0D" w:themeColor="text1" w:themeTint="F2"/>
          <w:sz w:val="28"/>
          <w:szCs w:val="28"/>
        </w:rPr>
        <w:t xml:space="preserve">и не оспаривался на месте остановки транспортного средства. </w:t>
      </w:r>
    </w:p>
    <w:p w:rsidR="00B64CA3" w:rsidRPr="00142D3D" w:rsidP="00B64CA3" w14:paraId="5C3F577E" w14:textId="02FAAF60">
      <w:pPr>
        <w:ind w:firstLine="540"/>
        <w:jc w:val="both"/>
        <w:rPr>
          <w:sz w:val="28"/>
          <w:szCs w:val="28"/>
        </w:rPr>
      </w:pPr>
      <w:r w:rsidRPr="009A0F5A">
        <w:rPr>
          <w:color w:val="0D0D0D" w:themeColor="text1" w:themeTint="F2"/>
          <w:sz w:val="28"/>
          <w:szCs w:val="28"/>
        </w:rPr>
        <w:t xml:space="preserve">Таким образом, управление водителем </w:t>
      </w:r>
      <w:r>
        <w:rPr>
          <w:rFonts w:eastAsia="MS Mincho"/>
          <w:color w:val="0D0D0D" w:themeColor="text1" w:themeTint="F2"/>
          <w:sz w:val="28"/>
          <w:szCs w:val="28"/>
        </w:rPr>
        <w:t>Сулеевым А.П.</w:t>
      </w:r>
      <w:r w:rsidRPr="00142D3D">
        <w:rPr>
          <w:sz w:val="28"/>
          <w:szCs w:val="28"/>
        </w:rPr>
        <w:t xml:space="preserve"> транспортным средством в состоянии опьянения подтверждается материалами дела об административном правонарушении. </w:t>
      </w:r>
    </w:p>
    <w:p w:rsidR="00B64CA3" w:rsidRPr="00142D3D" w:rsidP="00B64CA3" w14:paraId="050C6C92" w14:textId="77777777">
      <w:pPr>
        <w:ind w:firstLine="540"/>
        <w:jc w:val="both"/>
        <w:rPr>
          <w:sz w:val="28"/>
          <w:szCs w:val="28"/>
        </w:rPr>
      </w:pPr>
      <w:r w:rsidRPr="00142D3D">
        <w:rPr>
          <w:sz w:val="28"/>
          <w:szCs w:val="28"/>
        </w:rPr>
        <w:t>Порядок сбора и закрепления доказательств, в том числе Правила освидетельствования на состояние алкогольного опьянения, утвержденные постанов</w:t>
      </w:r>
      <w:r w:rsidRPr="00142D3D">
        <w:rPr>
          <w:sz w:val="28"/>
          <w:szCs w:val="28"/>
        </w:rPr>
        <w:t xml:space="preserve">лением Правительства Российской Федерации № 1882 от 21.10.2022, должностными лицами административного органа не нарушены. </w:t>
      </w:r>
    </w:p>
    <w:p w:rsidR="00B64CA3" w:rsidRPr="00142D3D" w:rsidP="00B64CA3" w14:paraId="48ADD0D0" w14:textId="77777777">
      <w:pPr>
        <w:ind w:firstLine="540"/>
        <w:jc w:val="both"/>
        <w:rPr>
          <w:sz w:val="28"/>
          <w:szCs w:val="28"/>
        </w:rPr>
      </w:pPr>
      <w:r w:rsidRPr="00142D3D">
        <w:rPr>
          <w:sz w:val="28"/>
          <w:szCs w:val="28"/>
        </w:rPr>
        <w:t>Процессуальные действия в отношении лица, привлекаемого к административной ответственности, осуществлялись должностными лицами в соот</w:t>
      </w:r>
      <w:r w:rsidRPr="00142D3D">
        <w:rPr>
          <w:sz w:val="28"/>
          <w:szCs w:val="28"/>
        </w:rPr>
        <w:t xml:space="preserve">ветствии с частью 2 статьи 27.12 Кодекса РФ об административных правонарушениях с применением видеозаписи. </w:t>
      </w:r>
    </w:p>
    <w:p w:rsidR="00B64CA3" w:rsidRPr="00142D3D" w:rsidP="00B64CA3" w14:paraId="4F30A91B" w14:textId="77777777">
      <w:pPr>
        <w:ind w:firstLine="540"/>
        <w:jc w:val="both"/>
        <w:rPr>
          <w:sz w:val="28"/>
          <w:szCs w:val="28"/>
        </w:rPr>
      </w:pPr>
      <w:r w:rsidRPr="00142D3D">
        <w:rPr>
          <w:sz w:val="28"/>
          <w:szCs w:val="28"/>
        </w:rPr>
        <w:t xml:space="preserve">Собранные по делу доказательства соответствуют требованиям, установленным </w:t>
      </w:r>
      <w:hyperlink r:id="rId5" w:history="1">
        <w:r w:rsidRPr="00142D3D">
          <w:rPr>
            <w:sz w:val="28"/>
            <w:szCs w:val="28"/>
          </w:rPr>
          <w:t>Кодексом</w:t>
        </w:r>
      </w:hyperlink>
      <w:r w:rsidRPr="00142D3D">
        <w:rPr>
          <w:sz w:val="28"/>
          <w:szCs w:val="28"/>
        </w:rPr>
        <w:t xml:space="preserve"> Российской Федерации об административных правонарушениях, не противоречивы, последовательны, соответствуют критерию допустимости. Существенных недостатков, влекущих невозможность использования в качестве доказате</w:t>
      </w:r>
      <w:r w:rsidRPr="00142D3D">
        <w:rPr>
          <w:sz w:val="28"/>
          <w:szCs w:val="28"/>
        </w:rPr>
        <w:t xml:space="preserve">льств, материалы дела не содержат. </w:t>
      </w:r>
    </w:p>
    <w:p w:rsidR="00B64CA3" w:rsidRPr="00142D3D" w:rsidP="00B64CA3" w14:paraId="18D46014" w14:textId="6E207797">
      <w:pPr>
        <w:ind w:firstLine="540"/>
        <w:jc w:val="both"/>
        <w:rPr>
          <w:color w:val="0D0D0D" w:themeColor="text1" w:themeTint="F2"/>
          <w:sz w:val="28"/>
          <w:szCs w:val="28"/>
        </w:rPr>
      </w:pPr>
      <w:r w:rsidRPr="00142D3D">
        <w:rPr>
          <w:sz w:val="28"/>
          <w:szCs w:val="28"/>
        </w:rPr>
        <w:t xml:space="preserve">Оценивая доказательства в их совокупности, мировой судья квалифицирует действия </w:t>
      </w:r>
      <w:r>
        <w:rPr>
          <w:rFonts w:eastAsia="MS Mincho"/>
          <w:sz w:val="28"/>
          <w:szCs w:val="28"/>
        </w:rPr>
        <w:t>Сулеева А.П.</w:t>
      </w:r>
      <w:r w:rsidRPr="00142D3D">
        <w:rPr>
          <w:sz w:val="28"/>
          <w:szCs w:val="28"/>
        </w:rPr>
        <w:t xml:space="preserve"> по ч. 1 ст. 12.8 Кодекса Российской Федерации об административных правонарушениях, как у</w:t>
      </w:r>
      <w:r w:rsidRPr="00142D3D">
        <w:rPr>
          <w:color w:val="000000"/>
          <w:sz w:val="28"/>
          <w:szCs w:val="28"/>
          <w:shd w:val="clear" w:color="auto" w:fill="FFFFFF"/>
        </w:rPr>
        <w:t xml:space="preserve">правление транспортным </w:t>
      </w:r>
      <w:r w:rsidRPr="00142D3D">
        <w:rPr>
          <w:color w:val="0D0D0D" w:themeColor="text1" w:themeTint="F2"/>
          <w:sz w:val="28"/>
          <w:szCs w:val="28"/>
          <w:shd w:val="clear" w:color="auto" w:fill="FFFFFF"/>
        </w:rPr>
        <w:t>средством </w:t>
      </w:r>
      <w:hyperlink r:id="rId6" w:anchor="dst100006" w:history="1">
        <w:r w:rsidRPr="00142D3D">
          <w:rPr>
            <w:rStyle w:val="Hyperlink"/>
            <w:color w:val="0D0D0D" w:themeColor="text1" w:themeTint="F2"/>
            <w:sz w:val="28"/>
            <w:szCs w:val="28"/>
            <w:u w:val="none"/>
            <w:shd w:val="clear" w:color="auto" w:fill="FFFFFF"/>
          </w:rPr>
          <w:t>водителем</w:t>
        </w:r>
      </w:hyperlink>
      <w:r w:rsidRPr="00142D3D">
        <w:rPr>
          <w:color w:val="0D0D0D" w:themeColor="text1" w:themeTint="F2"/>
          <w:sz w:val="28"/>
          <w:szCs w:val="28"/>
          <w:shd w:val="clear" w:color="auto" w:fill="FFFFFF"/>
        </w:rPr>
        <w:t>, находящимся в состоянии опьянения, если такие действия не содержат уголовно наказуемого </w:t>
      </w:r>
      <w:hyperlink r:id="rId7" w:anchor="dst103369" w:history="1">
        <w:r w:rsidRPr="00142D3D">
          <w:rPr>
            <w:rStyle w:val="Hyperlink"/>
            <w:color w:val="0D0D0D" w:themeColor="text1" w:themeTint="F2"/>
            <w:sz w:val="28"/>
            <w:szCs w:val="28"/>
            <w:u w:val="none"/>
            <w:shd w:val="clear" w:color="auto" w:fill="FFFFFF"/>
          </w:rPr>
          <w:t>деяния</w:t>
        </w:r>
      </w:hyperlink>
      <w:r w:rsidRPr="00142D3D">
        <w:rPr>
          <w:color w:val="0D0D0D" w:themeColor="text1" w:themeTint="F2"/>
          <w:sz w:val="28"/>
          <w:szCs w:val="28"/>
        </w:rPr>
        <w:t xml:space="preserve">.  </w:t>
      </w:r>
    </w:p>
    <w:p w:rsidR="00B64CA3" w:rsidRPr="00B91096" w:rsidP="00B64CA3" w14:paraId="2676AEFE" w14:textId="77777777">
      <w:pPr>
        <w:ind w:firstLine="540"/>
        <w:jc w:val="both"/>
        <w:rPr>
          <w:color w:val="0D0D0D" w:themeColor="text1" w:themeTint="F2"/>
          <w:sz w:val="26"/>
          <w:szCs w:val="26"/>
        </w:rPr>
      </w:pPr>
      <w:r w:rsidRPr="00B91096">
        <w:rPr>
          <w:color w:val="0D0D0D" w:themeColor="text1" w:themeTint="F2"/>
          <w:sz w:val="26"/>
          <w:szCs w:val="26"/>
        </w:rPr>
        <w:t>Обстоятельств, смягчающих и отягчающих административную ответственность, предусмотренных ст. 4.2 и ст. 4.3 КоАП РФ, мировой судья не усматривает.</w:t>
      </w:r>
    </w:p>
    <w:p w:rsidR="00B64CA3" w:rsidRPr="009A0F5A" w:rsidP="00B64CA3" w14:paraId="322403F1" w14:textId="77777777">
      <w:pPr>
        <w:ind w:firstLine="540"/>
        <w:jc w:val="both"/>
        <w:rPr>
          <w:color w:val="0D0D0D" w:themeColor="text1" w:themeTint="F2"/>
          <w:sz w:val="28"/>
          <w:szCs w:val="28"/>
        </w:rPr>
      </w:pPr>
      <w:r w:rsidRPr="00142D3D">
        <w:rPr>
          <w:sz w:val="28"/>
          <w:szCs w:val="28"/>
        </w:rPr>
        <w:t xml:space="preserve">При назначении наказания мировой судья учитывает характер совершенного административного правонарушения, личность виновного, </w:t>
      </w:r>
      <w:r w:rsidRPr="009A0F5A">
        <w:rPr>
          <w:color w:val="0D0D0D" w:themeColor="text1" w:themeTint="F2"/>
          <w:sz w:val="28"/>
          <w:szCs w:val="28"/>
        </w:rPr>
        <w:t xml:space="preserve">отсутствие  обстоятельств, смягчающих и   отягчающих административную </w:t>
      </w:r>
      <w:r w:rsidRPr="009A0F5A">
        <w:rPr>
          <w:color w:val="0D0D0D" w:themeColor="text1" w:themeTint="F2"/>
          <w:sz w:val="28"/>
          <w:szCs w:val="28"/>
        </w:rPr>
        <w:t>ответственность,   приходит к выводу, что наказание необходим</w:t>
      </w:r>
      <w:r w:rsidRPr="009A0F5A">
        <w:rPr>
          <w:color w:val="0D0D0D" w:themeColor="text1" w:themeTint="F2"/>
          <w:sz w:val="28"/>
          <w:szCs w:val="28"/>
        </w:rPr>
        <w:t xml:space="preserve">о назначить в виде административного штрафа с лишением права управления транспортными средствами на срок, предусмотренный санкцией части 1 статьи 12.8 Кодекса РФ об административных правонарушениях. </w:t>
      </w:r>
    </w:p>
    <w:p w:rsidR="00B64CA3" w:rsidRPr="00142D3D" w:rsidP="00B64CA3" w14:paraId="2AB7FAD6" w14:textId="77777777">
      <w:pPr>
        <w:ind w:firstLine="540"/>
        <w:jc w:val="both"/>
        <w:rPr>
          <w:sz w:val="28"/>
          <w:szCs w:val="28"/>
        </w:rPr>
      </w:pPr>
      <w:r w:rsidRPr="009A0F5A">
        <w:rPr>
          <w:color w:val="0D0D0D" w:themeColor="text1" w:themeTint="F2"/>
          <w:sz w:val="28"/>
          <w:szCs w:val="28"/>
        </w:rPr>
        <w:t>Руководствуясь статьями 29.9, 29.10, 32.2 и 32.7 Кодекса</w:t>
      </w:r>
      <w:r w:rsidRPr="009A0F5A">
        <w:rPr>
          <w:color w:val="0D0D0D" w:themeColor="text1" w:themeTint="F2"/>
          <w:sz w:val="28"/>
          <w:szCs w:val="28"/>
        </w:rPr>
        <w:t xml:space="preserve"> Российской Федерации об административных правонарушениях</w:t>
      </w:r>
      <w:r w:rsidRPr="00142D3D">
        <w:rPr>
          <w:sz w:val="28"/>
          <w:szCs w:val="28"/>
        </w:rPr>
        <w:t>, мировой судья</w:t>
      </w:r>
    </w:p>
    <w:p w:rsidR="00B64CA3" w:rsidRPr="00142D3D" w:rsidP="00B64CA3" w14:paraId="6F1EA5C0" w14:textId="77777777">
      <w:pPr>
        <w:ind w:firstLine="540"/>
        <w:jc w:val="both"/>
        <w:rPr>
          <w:sz w:val="28"/>
          <w:szCs w:val="28"/>
        </w:rPr>
      </w:pPr>
    </w:p>
    <w:p w:rsidR="00B64CA3" w:rsidP="00B64CA3" w14:paraId="05C9B7EE" w14:textId="77777777">
      <w:pPr>
        <w:jc w:val="center"/>
        <w:rPr>
          <w:sz w:val="28"/>
          <w:szCs w:val="28"/>
        </w:rPr>
      </w:pPr>
      <w:r w:rsidRPr="00142D3D">
        <w:rPr>
          <w:sz w:val="28"/>
          <w:szCs w:val="28"/>
        </w:rPr>
        <w:t>ПОСТАНОВИЛ:</w:t>
      </w:r>
    </w:p>
    <w:p w:rsidR="00B64CA3" w:rsidRPr="00142D3D" w:rsidP="00B64CA3" w14:paraId="26A1DEA2" w14:textId="77777777">
      <w:pPr>
        <w:jc w:val="center"/>
        <w:rPr>
          <w:sz w:val="28"/>
          <w:szCs w:val="28"/>
        </w:rPr>
      </w:pPr>
    </w:p>
    <w:p w:rsidR="00B64CA3" w:rsidRPr="00142D3D" w:rsidP="00B64CA3" w14:paraId="2AE6B708" w14:textId="41C9A0D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>Сулеева Алексея Петровича</w:t>
      </w:r>
      <w:r w:rsidRPr="00142D3D">
        <w:rPr>
          <w:sz w:val="28"/>
          <w:szCs w:val="28"/>
        </w:rPr>
        <w:t xml:space="preserve"> признать виновным в совершении административного правонарушения, предусмотренного ч. 1 ст. 12.8 Кодекса Российской Федерации об административны</w:t>
      </w:r>
      <w:r w:rsidRPr="00142D3D">
        <w:rPr>
          <w:sz w:val="28"/>
          <w:szCs w:val="28"/>
        </w:rPr>
        <w:t xml:space="preserve">х правонарушениях, и подвергнуть административному наказанию в виде административного штрафа в размере </w:t>
      </w:r>
      <w:r>
        <w:rPr>
          <w:sz w:val="28"/>
          <w:szCs w:val="28"/>
        </w:rPr>
        <w:t>45 000</w:t>
      </w:r>
      <w:r w:rsidRPr="00142D3D">
        <w:rPr>
          <w:sz w:val="28"/>
          <w:szCs w:val="28"/>
        </w:rPr>
        <w:t xml:space="preserve"> (</w:t>
      </w:r>
      <w:r>
        <w:rPr>
          <w:sz w:val="28"/>
          <w:szCs w:val="28"/>
        </w:rPr>
        <w:t>сорока пяти</w:t>
      </w:r>
      <w:r w:rsidRPr="00142D3D">
        <w:rPr>
          <w:sz w:val="28"/>
          <w:szCs w:val="28"/>
        </w:rPr>
        <w:t xml:space="preserve"> тысяч) </w:t>
      </w:r>
      <w:r w:rsidRPr="009A0F5A">
        <w:rPr>
          <w:color w:val="0D0D0D" w:themeColor="text1" w:themeTint="F2"/>
          <w:sz w:val="28"/>
          <w:szCs w:val="28"/>
        </w:rPr>
        <w:t>рублей с лишением права управления транспортными средствами на срок 1 (один) год 6 (шесть) месяцев.</w:t>
      </w:r>
    </w:p>
    <w:p w:rsidR="00B64CA3" w:rsidRPr="00142D3D" w:rsidP="002A091D" w14:paraId="70088100" w14:textId="0C03CCDC">
      <w:pPr>
        <w:ind w:firstLine="540"/>
        <w:jc w:val="both"/>
        <w:rPr>
          <w:sz w:val="28"/>
          <w:szCs w:val="28"/>
        </w:rPr>
      </w:pPr>
      <w:r w:rsidRPr="00142D3D">
        <w:rPr>
          <w:sz w:val="28"/>
          <w:szCs w:val="28"/>
        </w:rPr>
        <w:t>Штраф подлежит уплате в УФ</w:t>
      </w:r>
      <w:r w:rsidRPr="00142D3D">
        <w:rPr>
          <w:sz w:val="28"/>
          <w:szCs w:val="28"/>
        </w:rPr>
        <w:t xml:space="preserve">К по </w:t>
      </w:r>
      <w:r>
        <w:rPr>
          <w:sz w:val="28"/>
          <w:szCs w:val="28"/>
        </w:rPr>
        <w:t>РБ</w:t>
      </w:r>
      <w:r w:rsidRPr="00142D3D">
        <w:rPr>
          <w:sz w:val="28"/>
          <w:szCs w:val="28"/>
        </w:rPr>
        <w:t xml:space="preserve"> (</w:t>
      </w:r>
      <w:r w:rsidR="002A091D">
        <w:rPr>
          <w:sz w:val="28"/>
          <w:szCs w:val="28"/>
        </w:rPr>
        <w:t xml:space="preserve">Отдел </w:t>
      </w:r>
      <w:r w:rsidRPr="00142D3D">
        <w:rPr>
          <w:sz w:val="28"/>
          <w:szCs w:val="28"/>
        </w:rPr>
        <w:t xml:space="preserve">МВД </w:t>
      </w:r>
      <w:r w:rsidR="002A091D">
        <w:rPr>
          <w:sz w:val="28"/>
          <w:szCs w:val="28"/>
        </w:rPr>
        <w:t>по Белебеевскому району)</w:t>
      </w:r>
      <w:r w:rsidRPr="00142D3D">
        <w:rPr>
          <w:sz w:val="28"/>
          <w:szCs w:val="28"/>
        </w:rPr>
        <w:t xml:space="preserve">, </w:t>
      </w:r>
      <w:r w:rsidR="008543B1">
        <w:rPr>
          <w:sz w:val="28"/>
          <w:szCs w:val="28"/>
        </w:rPr>
        <w:t xml:space="preserve">ИНН: 0255001730, </w:t>
      </w:r>
      <w:r w:rsidRPr="00142D3D">
        <w:rPr>
          <w:sz w:val="28"/>
          <w:szCs w:val="28"/>
        </w:rPr>
        <w:t xml:space="preserve">КПП </w:t>
      </w:r>
      <w:r w:rsidR="002A091D">
        <w:rPr>
          <w:sz w:val="28"/>
          <w:szCs w:val="28"/>
        </w:rPr>
        <w:t xml:space="preserve">025501001, р/с 031006430000000100, банк получателя Отделение НБ-республика Башкортостан </w:t>
      </w:r>
      <w:r w:rsidR="008543B1">
        <w:rPr>
          <w:sz w:val="28"/>
          <w:szCs w:val="28"/>
        </w:rPr>
        <w:t>Банка Р</w:t>
      </w:r>
      <w:r w:rsidR="002A091D">
        <w:rPr>
          <w:sz w:val="28"/>
          <w:szCs w:val="28"/>
        </w:rPr>
        <w:t>оссии//УФК по Республике Башкортостан г. Уфа , БИК: 018073401, ОКТМО 80609101, УИН: 18810402260100002690</w:t>
      </w:r>
      <w:r w:rsidRPr="00142D3D">
        <w:rPr>
          <w:sz w:val="28"/>
          <w:szCs w:val="28"/>
        </w:rPr>
        <w:t xml:space="preserve">, УИН </w:t>
      </w:r>
      <w:r w:rsidRPr="00142D3D">
        <w:rPr>
          <w:color w:val="000099"/>
          <w:sz w:val="28"/>
          <w:szCs w:val="28"/>
        </w:rPr>
        <w:t>188104</w:t>
      </w:r>
      <w:r w:rsidR="002A091D">
        <w:rPr>
          <w:color w:val="000099"/>
          <w:sz w:val="28"/>
          <w:szCs w:val="28"/>
        </w:rPr>
        <w:t>02260100002690</w:t>
      </w:r>
      <w:r w:rsidRPr="00142D3D">
        <w:rPr>
          <w:color w:val="333399"/>
          <w:sz w:val="28"/>
          <w:szCs w:val="28"/>
        </w:rPr>
        <w:t xml:space="preserve">. </w:t>
      </w:r>
    </w:p>
    <w:p w:rsidR="00B64CA3" w:rsidRPr="00142D3D" w:rsidP="00B64CA3" w14:paraId="1149C7B3" w14:textId="77777777">
      <w:pPr>
        <w:ind w:firstLine="540"/>
        <w:jc w:val="both"/>
        <w:rPr>
          <w:sz w:val="28"/>
          <w:szCs w:val="28"/>
        </w:rPr>
      </w:pPr>
      <w:r w:rsidRPr="00142D3D">
        <w:rPr>
          <w:sz w:val="28"/>
          <w:szCs w:val="28"/>
        </w:rPr>
        <w:t>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</w:t>
      </w:r>
      <w:r w:rsidRPr="00142D3D">
        <w:rPr>
          <w:sz w:val="28"/>
          <w:szCs w:val="28"/>
        </w:rPr>
        <w:t xml:space="preserve">о дня истечения срока отсрочки или срока рассрочки, предусмотренных </w:t>
      </w:r>
      <w:hyperlink w:anchor="sub_315" w:history="1">
        <w:r w:rsidRPr="00142D3D">
          <w:rPr>
            <w:sz w:val="28"/>
            <w:szCs w:val="28"/>
          </w:rPr>
          <w:t>ст. 31.5</w:t>
        </w:r>
      </w:hyperlink>
      <w:r w:rsidRPr="00142D3D">
        <w:rPr>
          <w:sz w:val="28"/>
          <w:szCs w:val="28"/>
        </w:rPr>
        <w:t xml:space="preserve"> Кодекса РФ об административных правонарушениях.</w:t>
      </w:r>
    </w:p>
    <w:p w:rsidR="00B64CA3" w:rsidRPr="00142D3D" w:rsidP="00B64CA3" w14:paraId="567EEAAE" w14:textId="77777777">
      <w:pPr>
        <w:ind w:firstLine="539"/>
        <w:jc w:val="both"/>
        <w:rPr>
          <w:sz w:val="28"/>
          <w:szCs w:val="28"/>
        </w:rPr>
      </w:pPr>
      <w:r w:rsidRPr="00142D3D">
        <w:rPr>
          <w:sz w:val="28"/>
          <w:szCs w:val="28"/>
        </w:rPr>
        <w:t xml:space="preserve">Квитанцию об оплате штрафа необходимо представить мировому судье судебного участка № </w:t>
      </w:r>
      <w:r>
        <w:rPr>
          <w:sz w:val="28"/>
          <w:szCs w:val="28"/>
        </w:rPr>
        <w:t>2</w:t>
      </w:r>
      <w:r w:rsidRPr="00142D3D">
        <w:rPr>
          <w:sz w:val="28"/>
          <w:szCs w:val="28"/>
        </w:rPr>
        <w:t xml:space="preserve"> Нижневартовского </w:t>
      </w:r>
      <w:r w:rsidRPr="00142D3D">
        <w:rPr>
          <w:sz w:val="28"/>
          <w:szCs w:val="28"/>
        </w:rPr>
        <w:t xml:space="preserve">судебного района города окружного значения Нижневартовска Ханты - Мансийского автономного округа – Югры по адресу: г. Нижневартовск, ул. Нефтяников, д. 6, каб. </w:t>
      </w:r>
      <w:r>
        <w:rPr>
          <w:sz w:val="28"/>
          <w:szCs w:val="28"/>
        </w:rPr>
        <w:t>127</w:t>
      </w:r>
      <w:r w:rsidRPr="00142D3D">
        <w:rPr>
          <w:sz w:val="28"/>
          <w:szCs w:val="28"/>
        </w:rPr>
        <w:t>.</w:t>
      </w:r>
    </w:p>
    <w:p w:rsidR="00B64CA3" w:rsidRPr="00142D3D" w:rsidP="00B64CA3" w14:paraId="5DFDE815" w14:textId="77777777">
      <w:pPr>
        <w:ind w:firstLine="539"/>
        <w:jc w:val="both"/>
        <w:rPr>
          <w:sz w:val="28"/>
          <w:szCs w:val="28"/>
        </w:rPr>
      </w:pPr>
      <w:r w:rsidRPr="00142D3D">
        <w:rPr>
          <w:sz w:val="28"/>
          <w:szCs w:val="28"/>
        </w:rPr>
        <w:t xml:space="preserve">Неуплата административного штрафа в указанный срок влечет привлечение к административной ответственности по ч. 1 ст. 20.25 Кодекса РФ об административных правонарушениях. </w:t>
      </w:r>
    </w:p>
    <w:p w:rsidR="00B64CA3" w:rsidRPr="00142D3D" w:rsidP="00B64CA3" w14:paraId="70BD436B" w14:textId="77777777">
      <w:pPr>
        <w:ind w:firstLine="540"/>
        <w:jc w:val="both"/>
        <w:rPr>
          <w:sz w:val="28"/>
          <w:szCs w:val="28"/>
        </w:rPr>
      </w:pPr>
      <w:r w:rsidRPr="00142D3D">
        <w:rPr>
          <w:sz w:val="28"/>
          <w:szCs w:val="28"/>
        </w:rPr>
        <w:t>Течение срока лишения права управления транспортными средствами начинается со дня вс</w:t>
      </w:r>
      <w:r w:rsidRPr="00142D3D">
        <w:rPr>
          <w:sz w:val="28"/>
          <w:szCs w:val="28"/>
        </w:rPr>
        <w:t>тупления постановления в законную силу, при условии сдачи лицом, лишенным специального права, в трехдневный срок с момента вступления указанного постановления в законную силу соответствующего водительского удостоверения в ОГИБДД УМВД РФ по г. Нижневартовск</w:t>
      </w:r>
      <w:r w:rsidRPr="00142D3D">
        <w:rPr>
          <w:sz w:val="28"/>
          <w:szCs w:val="28"/>
        </w:rPr>
        <w:t>у.</w:t>
      </w:r>
    </w:p>
    <w:p w:rsidR="00B64CA3" w:rsidRPr="00142D3D" w:rsidP="00B64CA3" w14:paraId="27D05F40" w14:textId="77777777">
      <w:pPr>
        <w:ind w:firstLine="540"/>
        <w:jc w:val="both"/>
        <w:rPr>
          <w:sz w:val="28"/>
          <w:szCs w:val="28"/>
        </w:rPr>
      </w:pPr>
      <w:r w:rsidRPr="00142D3D">
        <w:rPr>
          <w:sz w:val="28"/>
          <w:szCs w:val="28"/>
        </w:rPr>
        <w:t>В случае уклонения лица, лишенного специального права, от сдачи соответствующего удостоверения срок лишения специального права прерывается. Течение срока лишения специального права начинается со дня сдачи лицом либо изъятия у него соответствующего удост</w:t>
      </w:r>
      <w:r w:rsidRPr="00142D3D">
        <w:rPr>
          <w:sz w:val="28"/>
          <w:szCs w:val="28"/>
        </w:rPr>
        <w:t>оверения, а равно получения органом, исполняющим этот вид административного наказания, заявления лица об утрате указанных документов.</w:t>
      </w:r>
    </w:p>
    <w:p w:rsidR="00B64CA3" w:rsidRPr="00142D3D" w:rsidP="00B64CA3" w14:paraId="7FE2EBFE" w14:textId="77777777">
      <w:pPr>
        <w:ind w:firstLine="540"/>
        <w:jc w:val="both"/>
        <w:rPr>
          <w:sz w:val="28"/>
          <w:szCs w:val="28"/>
        </w:rPr>
      </w:pPr>
      <w:r w:rsidRPr="00142D3D">
        <w:rPr>
          <w:sz w:val="28"/>
          <w:szCs w:val="28"/>
        </w:rPr>
        <w:t xml:space="preserve">Постановление может быть обжаловано в Нижневартовский городской суд в течение десяти </w:t>
      </w:r>
      <w:r>
        <w:rPr>
          <w:sz w:val="28"/>
          <w:szCs w:val="28"/>
        </w:rPr>
        <w:t>дней</w:t>
      </w:r>
      <w:r w:rsidRPr="00142D3D">
        <w:rPr>
          <w:sz w:val="28"/>
          <w:szCs w:val="28"/>
        </w:rPr>
        <w:t xml:space="preserve"> со дня вручения или получения ко</w:t>
      </w:r>
      <w:r w:rsidRPr="00142D3D">
        <w:rPr>
          <w:sz w:val="28"/>
          <w:szCs w:val="28"/>
        </w:rPr>
        <w:t xml:space="preserve">пии постановления через мирового судью судебного участка № </w:t>
      </w:r>
      <w:r>
        <w:rPr>
          <w:sz w:val="28"/>
          <w:szCs w:val="28"/>
        </w:rPr>
        <w:t>2</w:t>
      </w:r>
      <w:r w:rsidRPr="00142D3D">
        <w:rPr>
          <w:sz w:val="28"/>
          <w:szCs w:val="28"/>
        </w:rPr>
        <w:t xml:space="preserve">. </w:t>
      </w:r>
    </w:p>
    <w:p w:rsidR="00B64CA3" w:rsidRPr="00142D3D" w:rsidP="00B64CA3" w14:paraId="3F8475FF" w14:textId="77777777">
      <w:pPr>
        <w:jc w:val="both"/>
        <w:rPr>
          <w:sz w:val="28"/>
          <w:szCs w:val="28"/>
        </w:rPr>
      </w:pPr>
    </w:p>
    <w:p w:rsidR="00B64CA3" w:rsidRPr="00142D3D" w:rsidP="00B64CA3" w14:paraId="57AF81E4" w14:textId="77777777">
      <w:pPr>
        <w:spacing w:line="240" w:lineRule="exact"/>
        <w:ind w:right="-6" w:firstLine="540"/>
        <w:jc w:val="right"/>
        <w:outlineLvl w:val="0"/>
        <w:rPr>
          <w:rFonts w:eastAsia="MS Mincho"/>
          <w:bCs/>
          <w:sz w:val="28"/>
          <w:szCs w:val="28"/>
        </w:rPr>
      </w:pPr>
    </w:p>
    <w:p w:rsidR="00B64CA3" w:rsidRPr="00142D3D" w:rsidP="00B64CA3" w14:paraId="0316E1E5" w14:textId="1D3CB1BE">
      <w:pPr>
        <w:ind w:right="-5"/>
        <w:rPr>
          <w:rFonts w:eastAsia="MS Mincho"/>
          <w:bCs/>
          <w:sz w:val="28"/>
          <w:szCs w:val="28"/>
        </w:rPr>
      </w:pPr>
      <w:r>
        <w:rPr>
          <w:rFonts w:eastAsia="MS Mincho"/>
          <w:bCs/>
          <w:sz w:val="28"/>
          <w:szCs w:val="28"/>
        </w:rPr>
        <w:t>*</w:t>
      </w:r>
      <w:r w:rsidRPr="00142D3D" w:rsidR="001E7482">
        <w:rPr>
          <w:rFonts w:eastAsia="MS Mincho"/>
          <w:bCs/>
          <w:sz w:val="28"/>
          <w:szCs w:val="28"/>
        </w:rPr>
        <w:t xml:space="preserve">                 </w:t>
      </w:r>
      <w:r>
        <w:rPr>
          <w:rFonts w:eastAsia="MS Mincho"/>
          <w:bCs/>
          <w:sz w:val="28"/>
          <w:szCs w:val="28"/>
        </w:rPr>
        <w:t>*</w:t>
      </w:r>
      <w:r w:rsidRPr="00142D3D" w:rsidR="001E7482">
        <w:rPr>
          <w:rFonts w:eastAsia="MS Mincho"/>
          <w:bCs/>
          <w:sz w:val="28"/>
          <w:szCs w:val="28"/>
        </w:rPr>
        <w:t xml:space="preserve">                                                    О.В.Вдовина</w:t>
      </w:r>
    </w:p>
    <w:p w:rsidR="00B64CA3" w:rsidRPr="00142D3D" w:rsidP="00B64CA3" w14:paraId="1FE4CE68" w14:textId="6B2FAFCB">
      <w:pPr>
        <w:ind w:right="-5"/>
        <w:rPr>
          <w:rFonts w:eastAsia="MS Mincho"/>
          <w:bCs/>
          <w:sz w:val="28"/>
          <w:szCs w:val="28"/>
        </w:rPr>
      </w:pPr>
      <w:r>
        <w:rPr>
          <w:rFonts w:eastAsia="MS Mincho"/>
          <w:bCs/>
          <w:sz w:val="28"/>
          <w:szCs w:val="28"/>
        </w:rPr>
        <w:t>*</w:t>
      </w:r>
    </w:p>
    <w:p w:rsidR="00B64CA3" w:rsidRPr="00142D3D" w:rsidP="00B64CA3" w14:paraId="27CF38D0" w14:textId="77777777">
      <w:pPr>
        <w:ind w:right="-5"/>
        <w:rPr>
          <w:rFonts w:eastAsia="MS Mincho"/>
          <w:bCs/>
          <w:sz w:val="28"/>
          <w:szCs w:val="28"/>
        </w:rPr>
      </w:pPr>
      <w:r w:rsidRPr="00142D3D">
        <w:rPr>
          <w:rFonts w:eastAsia="MS Mincho"/>
          <w:bCs/>
          <w:sz w:val="28"/>
          <w:szCs w:val="28"/>
        </w:rPr>
        <w:t>Мировой судья</w:t>
      </w:r>
    </w:p>
    <w:p w:rsidR="00B64CA3" w:rsidRPr="00142D3D" w:rsidP="00B64CA3" w14:paraId="53C3438D" w14:textId="77777777">
      <w:pPr>
        <w:ind w:right="-5"/>
        <w:rPr>
          <w:rFonts w:eastAsia="MS Mincho"/>
          <w:bCs/>
          <w:sz w:val="28"/>
          <w:szCs w:val="28"/>
        </w:rPr>
      </w:pPr>
      <w:r w:rsidRPr="00142D3D">
        <w:rPr>
          <w:rFonts w:eastAsia="MS Mincho"/>
          <w:bCs/>
          <w:sz w:val="28"/>
          <w:szCs w:val="28"/>
        </w:rPr>
        <w:t>Судебного участка №1</w:t>
      </w:r>
      <w:r w:rsidRPr="00142D3D">
        <w:rPr>
          <w:rFonts w:eastAsia="MS Mincho"/>
          <w:bCs/>
          <w:sz w:val="28"/>
          <w:szCs w:val="28"/>
        </w:rPr>
        <w:tab/>
      </w:r>
      <w:r w:rsidRPr="00142D3D">
        <w:rPr>
          <w:rFonts w:eastAsia="MS Mincho"/>
          <w:bCs/>
          <w:sz w:val="28"/>
          <w:szCs w:val="28"/>
        </w:rPr>
        <w:tab/>
      </w:r>
      <w:r w:rsidRPr="00142D3D">
        <w:rPr>
          <w:rFonts w:eastAsia="MS Mincho"/>
          <w:bCs/>
          <w:sz w:val="28"/>
          <w:szCs w:val="28"/>
        </w:rPr>
        <w:tab/>
      </w:r>
      <w:r w:rsidRPr="00142D3D">
        <w:rPr>
          <w:rFonts w:eastAsia="MS Mincho"/>
          <w:bCs/>
          <w:sz w:val="28"/>
          <w:szCs w:val="28"/>
        </w:rPr>
        <w:tab/>
      </w:r>
      <w:r w:rsidRPr="00142D3D">
        <w:rPr>
          <w:rFonts w:eastAsia="MS Mincho"/>
          <w:bCs/>
          <w:sz w:val="28"/>
          <w:szCs w:val="28"/>
        </w:rPr>
        <w:tab/>
      </w:r>
      <w:r w:rsidRPr="00142D3D">
        <w:rPr>
          <w:rFonts w:eastAsia="MS Mincho"/>
          <w:bCs/>
          <w:sz w:val="28"/>
          <w:szCs w:val="28"/>
        </w:rPr>
        <w:tab/>
      </w:r>
      <w:r w:rsidRPr="00142D3D">
        <w:rPr>
          <w:rFonts w:eastAsia="MS Mincho"/>
          <w:bCs/>
          <w:sz w:val="28"/>
          <w:szCs w:val="28"/>
        </w:rPr>
        <w:tab/>
      </w:r>
      <w:r w:rsidRPr="00142D3D">
        <w:rPr>
          <w:rFonts w:eastAsia="MS Mincho"/>
          <w:bCs/>
          <w:sz w:val="28"/>
          <w:szCs w:val="28"/>
        </w:rPr>
        <w:tab/>
        <w:t>О.В.Вдовина</w:t>
      </w:r>
    </w:p>
    <w:p w:rsidR="00B64CA3" w:rsidRPr="00142D3D" w:rsidP="00B64CA3" w14:paraId="050356B6" w14:textId="77777777">
      <w:pPr>
        <w:rPr>
          <w:sz w:val="28"/>
          <w:szCs w:val="28"/>
        </w:rPr>
      </w:pPr>
    </w:p>
    <w:p w:rsidR="00B64CA3" w:rsidP="00B64CA3" w14:paraId="6C223977" w14:textId="77777777"/>
    <w:p w:rsidR="00B64CA3" w:rsidP="00B64CA3" w14:paraId="780370A8" w14:textId="77777777"/>
    <w:p w:rsidR="00B64CA3" w:rsidP="00B64CA3" w14:paraId="3705C28F" w14:textId="77777777"/>
    <w:p w:rsidR="00B64CA3" w:rsidP="00B64CA3" w14:paraId="7305C695" w14:textId="77777777"/>
    <w:p w:rsidR="00B64CA3" w:rsidP="00B64CA3" w14:paraId="3FA02BC7" w14:textId="77777777"/>
    <w:p w:rsidR="00B64CA3" w:rsidP="00B64CA3" w14:paraId="7EBC4FA0" w14:textId="77777777"/>
    <w:p w:rsidR="00B64CA3" w:rsidP="00B64CA3" w14:paraId="1947A144" w14:textId="77777777"/>
    <w:p w:rsidR="00B64CA3" w:rsidP="00B64CA3" w14:paraId="6C027628" w14:textId="77777777"/>
    <w:p w:rsidR="00B64CA3" w:rsidP="00B64CA3" w14:paraId="357BCF2C" w14:textId="77777777"/>
    <w:p w:rsidR="00B64CA3" w:rsidP="00B64CA3" w14:paraId="69C7A186" w14:textId="77777777"/>
    <w:p w:rsidR="00B64CA3" w:rsidP="00B64CA3" w14:paraId="2A8C8A04" w14:textId="77777777"/>
    <w:p w:rsidR="00B64CA3" w:rsidP="00B64CA3" w14:paraId="6C978A5A" w14:textId="77777777"/>
    <w:p w:rsidR="00B64CA3" w:rsidP="00B64CA3" w14:paraId="0CA382CE" w14:textId="77777777"/>
    <w:p w:rsidR="00B64CA3" w:rsidP="00B64CA3" w14:paraId="77DDBFB8" w14:textId="77777777"/>
    <w:p w:rsidR="0047724E" w14:paraId="3630FE1A" w14:textId="77777777"/>
    <w:sectPr w:rsidSect="00B64CA3">
      <w:headerReference w:type="even" r:id="rId8"/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等线">
    <w:panose1 w:val="00000000000000000000"/>
    <w:charset w:val="80"/>
    <w:family w:val="roman"/>
    <w:notTrueType/>
    <w:pitch w:val="default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64CA3" w:rsidP="00F36565" w14:paraId="11110077" w14:textId="7777777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64CA3" w14:paraId="544B8A34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64CA3" w:rsidP="00F36565" w14:paraId="6E9BC9CC" w14:textId="7777777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81FF3">
      <w:rPr>
        <w:rStyle w:val="PageNumber"/>
        <w:noProof/>
      </w:rPr>
      <w:t>3</w:t>
    </w:r>
    <w:r>
      <w:rPr>
        <w:rStyle w:val="PageNumber"/>
      </w:rPr>
      <w:fldChar w:fldCharType="end"/>
    </w:r>
  </w:p>
  <w:p w:rsidR="00B64CA3" w14:paraId="69999343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CA3"/>
    <w:rsid w:val="00142D3D"/>
    <w:rsid w:val="001E7482"/>
    <w:rsid w:val="00264474"/>
    <w:rsid w:val="00281FF3"/>
    <w:rsid w:val="002A091D"/>
    <w:rsid w:val="002A4D58"/>
    <w:rsid w:val="00341C1F"/>
    <w:rsid w:val="0047724E"/>
    <w:rsid w:val="008543B1"/>
    <w:rsid w:val="009A0F5A"/>
    <w:rsid w:val="00B530DE"/>
    <w:rsid w:val="00B64CA3"/>
    <w:rsid w:val="00B91096"/>
    <w:rsid w:val="00F36565"/>
    <w:rsid w:val="00F54228"/>
  </w:rsids>
  <m:mathPr>
    <m:mathFont m:val="Cambria Math"/>
  </m:mathPr>
  <w:themeFontLang w:val="ru-RU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0D70DA8B-5C08-45B3-ACDB-073334FF6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lang w:val="ru-RU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C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B64CA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36"/>
      <w:lang w:eastAsia="en-US" w:bidi="hi-IN"/>
    </w:rPr>
  </w:style>
  <w:style w:type="paragraph" w:styleId="Heading2">
    <w:name w:val="heading 2"/>
    <w:basedOn w:val="Normal"/>
    <w:next w:val="Normal"/>
    <w:link w:val="2"/>
    <w:uiPriority w:val="9"/>
    <w:semiHidden/>
    <w:unhideWhenUsed/>
    <w:qFormat/>
    <w:rsid w:val="00B64CA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29"/>
      <w:lang w:eastAsia="en-US" w:bidi="hi-IN"/>
    </w:rPr>
  </w:style>
  <w:style w:type="paragraph" w:styleId="Heading3">
    <w:name w:val="heading 3"/>
    <w:basedOn w:val="Normal"/>
    <w:next w:val="Normal"/>
    <w:link w:val="3"/>
    <w:uiPriority w:val="9"/>
    <w:semiHidden/>
    <w:unhideWhenUsed/>
    <w:qFormat/>
    <w:rsid w:val="00B64CA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5"/>
      <w:lang w:eastAsia="en-US" w:bidi="hi-IN"/>
    </w:rPr>
  </w:style>
  <w:style w:type="paragraph" w:styleId="Heading4">
    <w:name w:val="heading 4"/>
    <w:basedOn w:val="Normal"/>
    <w:next w:val="Normal"/>
    <w:link w:val="4"/>
    <w:uiPriority w:val="9"/>
    <w:semiHidden/>
    <w:unhideWhenUsed/>
    <w:qFormat/>
    <w:rsid w:val="00B64CA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0"/>
      <w:lang w:eastAsia="en-US" w:bidi="hi-IN"/>
    </w:rPr>
  </w:style>
  <w:style w:type="paragraph" w:styleId="Heading5">
    <w:name w:val="heading 5"/>
    <w:basedOn w:val="Normal"/>
    <w:next w:val="Normal"/>
    <w:link w:val="5"/>
    <w:uiPriority w:val="9"/>
    <w:semiHidden/>
    <w:unhideWhenUsed/>
    <w:qFormat/>
    <w:rsid w:val="00B64CA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szCs w:val="20"/>
      <w:lang w:eastAsia="en-US" w:bidi="hi-IN"/>
    </w:rPr>
  </w:style>
  <w:style w:type="paragraph" w:styleId="Heading6">
    <w:name w:val="heading 6"/>
    <w:basedOn w:val="Normal"/>
    <w:next w:val="Normal"/>
    <w:link w:val="6"/>
    <w:uiPriority w:val="9"/>
    <w:semiHidden/>
    <w:unhideWhenUsed/>
    <w:qFormat/>
    <w:rsid w:val="00B64CA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0"/>
      <w:lang w:eastAsia="en-US" w:bidi="hi-IN"/>
    </w:rPr>
  </w:style>
  <w:style w:type="paragraph" w:styleId="Heading7">
    <w:name w:val="heading 7"/>
    <w:basedOn w:val="Normal"/>
    <w:next w:val="Normal"/>
    <w:link w:val="7"/>
    <w:uiPriority w:val="9"/>
    <w:semiHidden/>
    <w:unhideWhenUsed/>
    <w:qFormat/>
    <w:rsid w:val="00B64CA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0"/>
      <w:lang w:eastAsia="en-US" w:bidi="hi-IN"/>
    </w:rPr>
  </w:style>
  <w:style w:type="paragraph" w:styleId="Heading8">
    <w:name w:val="heading 8"/>
    <w:basedOn w:val="Normal"/>
    <w:next w:val="Normal"/>
    <w:link w:val="8"/>
    <w:uiPriority w:val="9"/>
    <w:semiHidden/>
    <w:unhideWhenUsed/>
    <w:qFormat/>
    <w:rsid w:val="00B64CA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0"/>
      <w:lang w:eastAsia="en-US" w:bidi="hi-IN"/>
    </w:rPr>
  </w:style>
  <w:style w:type="paragraph" w:styleId="Heading9">
    <w:name w:val="heading 9"/>
    <w:basedOn w:val="Normal"/>
    <w:next w:val="Normal"/>
    <w:link w:val="9"/>
    <w:uiPriority w:val="9"/>
    <w:semiHidden/>
    <w:unhideWhenUsed/>
    <w:qFormat/>
    <w:rsid w:val="00B64CA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0"/>
      <w:lang w:eastAsia="en-US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basedOn w:val="DefaultParagraphFont"/>
    <w:link w:val="Heading1"/>
    <w:uiPriority w:val="9"/>
    <w:rsid w:val="00B64CA3"/>
    <w:rPr>
      <w:rFonts w:asciiTheme="majorHAnsi" w:eastAsiaTheme="majorEastAsia" w:hAnsiTheme="majorHAnsi" w:cstheme="majorBidi"/>
      <w:color w:val="2F5496" w:themeColor="accent1" w:themeShade="BF"/>
      <w:sz w:val="40"/>
      <w:szCs w:val="36"/>
    </w:rPr>
  </w:style>
  <w:style w:type="character" w:customStyle="1" w:styleId="2">
    <w:name w:val="Заголовок 2 Знак"/>
    <w:basedOn w:val="DefaultParagraphFont"/>
    <w:link w:val="Heading2"/>
    <w:uiPriority w:val="9"/>
    <w:semiHidden/>
    <w:rsid w:val="00B64CA3"/>
    <w:rPr>
      <w:rFonts w:asciiTheme="majorHAnsi" w:eastAsiaTheme="majorEastAsia" w:hAnsiTheme="majorHAnsi" w:cstheme="majorBidi"/>
      <w:color w:val="2F5496" w:themeColor="accent1" w:themeShade="BF"/>
      <w:sz w:val="32"/>
      <w:szCs w:val="29"/>
    </w:rPr>
  </w:style>
  <w:style w:type="character" w:customStyle="1" w:styleId="3">
    <w:name w:val="Заголовок 3 Знак"/>
    <w:basedOn w:val="DefaultParagraphFont"/>
    <w:link w:val="Heading3"/>
    <w:uiPriority w:val="9"/>
    <w:semiHidden/>
    <w:rsid w:val="00B64CA3"/>
    <w:rPr>
      <w:rFonts w:eastAsiaTheme="majorEastAsia" w:cstheme="majorBidi"/>
      <w:color w:val="2F5496" w:themeColor="accent1" w:themeShade="BF"/>
      <w:sz w:val="28"/>
      <w:szCs w:val="25"/>
    </w:rPr>
  </w:style>
  <w:style w:type="character" w:customStyle="1" w:styleId="4">
    <w:name w:val="Заголовок 4 Знак"/>
    <w:basedOn w:val="DefaultParagraphFont"/>
    <w:link w:val="Heading4"/>
    <w:uiPriority w:val="9"/>
    <w:semiHidden/>
    <w:rsid w:val="00B64CA3"/>
    <w:rPr>
      <w:rFonts w:eastAsiaTheme="majorEastAsia" w:cstheme="majorBidi"/>
      <w:i/>
      <w:iCs/>
      <w:color w:val="2F5496" w:themeColor="accent1" w:themeShade="BF"/>
    </w:rPr>
  </w:style>
  <w:style w:type="character" w:customStyle="1" w:styleId="5">
    <w:name w:val="Заголовок 5 Знак"/>
    <w:basedOn w:val="DefaultParagraphFont"/>
    <w:link w:val="Heading5"/>
    <w:uiPriority w:val="9"/>
    <w:semiHidden/>
    <w:rsid w:val="00B64CA3"/>
    <w:rPr>
      <w:rFonts w:eastAsiaTheme="majorEastAsia" w:cstheme="majorBidi"/>
      <w:color w:val="2F5496" w:themeColor="accent1" w:themeShade="BF"/>
    </w:rPr>
  </w:style>
  <w:style w:type="character" w:customStyle="1" w:styleId="6">
    <w:name w:val="Заголовок 6 Знак"/>
    <w:basedOn w:val="DefaultParagraphFont"/>
    <w:link w:val="Heading6"/>
    <w:uiPriority w:val="9"/>
    <w:semiHidden/>
    <w:rsid w:val="00B64CA3"/>
    <w:rPr>
      <w:rFonts w:eastAsiaTheme="majorEastAsia" w:cstheme="majorBidi"/>
      <w:i/>
      <w:iCs/>
      <w:color w:val="595959" w:themeColor="text1" w:themeTint="A6"/>
    </w:rPr>
  </w:style>
  <w:style w:type="character" w:customStyle="1" w:styleId="7">
    <w:name w:val="Заголовок 7 Знак"/>
    <w:basedOn w:val="DefaultParagraphFont"/>
    <w:link w:val="Heading7"/>
    <w:uiPriority w:val="9"/>
    <w:semiHidden/>
    <w:rsid w:val="00B64CA3"/>
    <w:rPr>
      <w:rFonts w:eastAsiaTheme="majorEastAsia" w:cstheme="majorBidi"/>
      <w:color w:val="595959" w:themeColor="text1" w:themeTint="A6"/>
    </w:rPr>
  </w:style>
  <w:style w:type="character" w:customStyle="1" w:styleId="8">
    <w:name w:val="Заголовок 8 Знак"/>
    <w:basedOn w:val="DefaultParagraphFont"/>
    <w:link w:val="Heading8"/>
    <w:uiPriority w:val="9"/>
    <w:semiHidden/>
    <w:rsid w:val="00B64CA3"/>
    <w:rPr>
      <w:rFonts w:eastAsiaTheme="majorEastAsia" w:cstheme="majorBidi"/>
      <w:i/>
      <w:iCs/>
      <w:color w:val="272727" w:themeColor="text1" w:themeTint="D8"/>
    </w:rPr>
  </w:style>
  <w:style w:type="character" w:customStyle="1" w:styleId="9">
    <w:name w:val="Заголовок 9 Знак"/>
    <w:basedOn w:val="DefaultParagraphFont"/>
    <w:link w:val="Heading9"/>
    <w:uiPriority w:val="9"/>
    <w:semiHidden/>
    <w:rsid w:val="00B64C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a"/>
    <w:uiPriority w:val="10"/>
    <w:qFormat/>
    <w:rsid w:val="00B64CA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  <w:lang w:eastAsia="en-US" w:bidi="hi-IN"/>
    </w:rPr>
  </w:style>
  <w:style w:type="character" w:customStyle="1" w:styleId="a">
    <w:name w:val="Название Знак"/>
    <w:basedOn w:val="DefaultParagraphFont"/>
    <w:link w:val="Title"/>
    <w:uiPriority w:val="10"/>
    <w:rsid w:val="00B64CA3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Subtitle">
    <w:name w:val="Subtitle"/>
    <w:basedOn w:val="Normal"/>
    <w:next w:val="Normal"/>
    <w:link w:val="a0"/>
    <w:uiPriority w:val="11"/>
    <w:qFormat/>
    <w:rsid w:val="00B64CA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5"/>
      <w:lang w:eastAsia="en-US" w:bidi="hi-IN"/>
    </w:rPr>
  </w:style>
  <w:style w:type="character" w:customStyle="1" w:styleId="a0">
    <w:name w:val="Подзаголовок Знак"/>
    <w:basedOn w:val="DefaultParagraphFont"/>
    <w:link w:val="Subtitle"/>
    <w:uiPriority w:val="11"/>
    <w:rsid w:val="00B64CA3"/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paragraph" w:styleId="Quote">
    <w:name w:val="Quote"/>
    <w:basedOn w:val="Normal"/>
    <w:next w:val="Normal"/>
    <w:link w:val="20"/>
    <w:uiPriority w:val="29"/>
    <w:qFormat/>
    <w:rsid w:val="00B64CA3"/>
    <w:pPr>
      <w:spacing w:before="160" w:after="160" w:line="259" w:lineRule="auto"/>
      <w:jc w:val="center"/>
    </w:pPr>
    <w:rPr>
      <w:rFonts w:asciiTheme="minorHAnsi" w:eastAsiaTheme="minorHAnsi" w:hAnsiTheme="minorHAnsi" w:cs="Mangal"/>
      <w:i/>
      <w:iCs/>
      <w:color w:val="404040" w:themeColor="text1" w:themeTint="BF"/>
      <w:sz w:val="22"/>
      <w:szCs w:val="20"/>
      <w:lang w:eastAsia="en-US" w:bidi="hi-IN"/>
    </w:rPr>
  </w:style>
  <w:style w:type="character" w:customStyle="1" w:styleId="20">
    <w:name w:val="Цитата 2 Знак"/>
    <w:basedOn w:val="DefaultParagraphFont"/>
    <w:link w:val="Quote"/>
    <w:uiPriority w:val="29"/>
    <w:rsid w:val="00B64CA3"/>
    <w:rPr>
      <w:rFonts w:cs="Mangal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4CA3"/>
    <w:pPr>
      <w:spacing w:after="160" w:line="259" w:lineRule="auto"/>
      <w:ind w:left="720"/>
      <w:contextualSpacing/>
    </w:pPr>
    <w:rPr>
      <w:rFonts w:asciiTheme="minorHAnsi" w:eastAsiaTheme="minorHAnsi" w:hAnsiTheme="minorHAnsi" w:cs="Mangal"/>
      <w:sz w:val="22"/>
      <w:szCs w:val="20"/>
      <w:lang w:eastAsia="en-US" w:bidi="hi-IN"/>
    </w:rPr>
  </w:style>
  <w:style w:type="character" w:styleId="IntenseEmphasis">
    <w:name w:val="Intense Emphasis"/>
    <w:basedOn w:val="DefaultParagraphFont"/>
    <w:uiPriority w:val="21"/>
    <w:qFormat/>
    <w:rsid w:val="00B64CA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a1"/>
    <w:uiPriority w:val="30"/>
    <w:qFormat/>
    <w:rsid w:val="00B64C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="Mangal"/>
      <w:i/>
      <w:iCs/>
      <w:color w:val="2F5496" w:themeColor="accent1" w:themeShade="BF"/>
      <w:sz w:val="22"/>
      <w:szCs w:val="20"/>
      <w:lang w:eastAsia="en-US" w:bidi="hi-IN"/>
    </w:rPr>
  </w:style>
  <w:style w:type="character" w:customStyle="1" w:styleId="a1">
    <w:name w:val="Выделенная цитата Знак"/>
    <w:basedOn w:val="DefaultParagraphFont"/>
    <w:link w:val="IntenseQuote"/>
    <w:uiPriority w:val="30"/>
    <w:rsid w:val="00B64CA3"/>
    <w:rPr>
      <w:rFonts w:cs="Mangal"/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4CA3"/>
    <w:rPr>
      <w:b/>
      <w:bCs/>
      <w:smallCaps/>
      <w:color w:val="2F5496" w:themeColor="accent1" w:themeShade="BF"/>
      <w:spacing w:val="5"/>
    </w:rPr>
  </w:style>
  <w:style w:type="paragraph" w:styleId="BodyTextIndent">
    <w:name w:val="Body Text Indent"/>
    <w:basedOn w:val="Normal"/>
    <w:link w:val="a2"/>
    <w:rsid w:val="00B64CA3"/>
    <w:pPr>
      <w:ind w:firstLine="709"/>
    </w:pPr>
    <w:rPr>
      <w:sz w:val="28"/>
      <w:szCs w:val="20"/>
    </w:rPr>
  </w:style>
  <w:style w:type="character" w:customStyle="1" w:styleId="a2">
    <w:name w:val="Основной текст с отступом Знак"/>
    <w:basedOn w:val="DefaultParagraphFont"/>
    <w:link w:val="BodyTextIndent"/>
    <w:rsid w:val="00B64CA3"/>
    <w:rPr>
      <w:rFonts w:ascii="Times New Roman" w:eastAsia="Times New Roman" w:hAnsi="Times New Roman" w:cs="Times New Roman"/>
      <w:sz w:val="28"/>
      <w:lang w:eastAsia="ru-RU" w:bidi="ar-SA"/>
    </w:rPr>
  </w:style>
  <w:style w:type="paragraph" w:styleId="Header">
    <w:name w:val="header"/>
    <w:basedOn w:val="Normal"/>
    <w:link w:val="a3"/>
    <w:rsid w:val="00B64CA3"/>
    <w:pPr>
      <w:tabs>
        <w:tab w:val="center" w:pos="4677"/>
        <w:tab w:val="right" w:pos="9355"/>
      </w:tabs>
    </w:pPr>
  </w:style>
  <w:style w:type="character" w:customStyle="1" w:styleId="a3">
    <w:name w:val="Верхний колонтитул Знак"/>
    <w:basedOn w:val="DefaultParagraphFont"/>
    <w:link w:val="Header"/>
    <w:rsid w:val="00B64CA3"/>
    <w:rPr>
      <w:rFonts w:ascii="Times New Roman" w:eastAsia="Times New Roman" w:hAnsi="Times New Roman" w:cs="Times New Roman"/>
      <w:sz w:val="24"/>
      <w:szCs w:val="24"/>
      <w:lang w:eastAsia="ru-RU" w:bidi="ar-SA"/>
    </w:rPr>
  </w:style>
  <w:style w:type="character" w:styleId="PageNumber">
    <w:name w:val="page number"/>
    <w:basedOn w:val="DefaultParagraphFont"/>
    <w:rsid w:val="00B64CA3"/>
  </w:style>
  <w:style w:type="character" w:styleId="Hyperlink">
    <w:name w:val="Hyperlink"/>
    <w:uiPriority w:val="99"/>
    <w:rsid w:val="00B64C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0008000.2641" TargetMode="External" /><Relationship Id="rId5" Type="http://schemas.openxmlformats.org/officeDocument/2006/relationships/hyperlink" Target="consultantplus://offline/ref=33EFD8F9258748CC5C01DCC3AA345D91101DB8CDB216A803ECFE8D33F1K0B4L" TargetMode="External" /><Relationship Id="rId6" Type="http://schemas.openxmlformats.org/officeDocument/2006/relationships/hyperlink" Target="http://www.consultant.ru/document/cons_doc_LAW_327611/22a8021e55a34bf836a3ee20ba0408f95c24c1bc/" TargetMode="External" /><Relationship Id="rId7" Type="http://schemas.openxmlformats.org/officeDocument/2006/relationships/hyperlink" Target="http://www.consultant.ru/document/cons_doc_LAW_405601/b729b65a24b312d2cbee8543a8afdfb15ebb4046/" TargetMode="External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